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D9" w:rsidRDefault="00C54DD9" w:rsidP="00C54DD9">
      <w:pPr>
        <w:pageBreakBefore/>
        <w:shd w:val="clear" w:color="auto" w:fill="FFFFFF"/>
        <w:spacing w:before="298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REGULAMIN  </w:t>
      </w:r>
      <w:r>
        <w:rPr>
          <w:b/>
          <w:sz w:val="24"/>
          <w:szCs w:val="24"/>
        </w:rPr>
        <w:t>DRUŻYNOWEGO WIELOBOJU PŁYWACKIEGO</w:t>
      </w:r>
    </w:p>
    <w:p w:rsidR="00C54DD9" w:rsidRDefault="00C54DD9" w:rsidP="00C54DD9">
      <w:pPr>
        <w:ind w:left="142"/>
        <w:jc w:val="center"/>
        <w:rPr>
          <w:b/>
          <w:sz w:val="24"/>
        </w:rPr>
      </w:pPr>
      <w:r>
        <w:rPr>
          <w:b/>
          <w:sz w:val="24"/>
        </w:rPr>
        <w:t>10 i 11 LAT</w:t>
      </w:r>
    </w:p>
    <w:p w:rsidR="00C54DD9" w:rsidRDefault="00C54DD9" w:rsidP="00C54DD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C54DD9" w:rsidRDefault="00C54DD9" w:rsidP="00C54DD9">
      <w:pPr>
        <w:numPr>
          <w:ilvl w:val="0"/>
          <w:numId w:val="21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Termin i miejsce zawodów.</w:t>
      </w:r>
    </w:p>
    <w:p w:rsidR="00C54DD9" w:rsidRDefault="00C54DD9" w:rsidP="00C54DD9">
      <w:pPr>
        <w:numPr>
          <w:ilvl w:val="1"/>
          <w:numId w:val="21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zasad generalnych. </w:t>
      </w:r>
    </w:p>
    <w:p w:rsidR="00C54DD9" w:rsidRDefault="00C54DD9" w:rsidP="00C54DD9">
      <w:pPr>
        <w:numPr>
          <w:ilvl w:val="1"/>
          <w:numId w:val="21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Zawody muszą się odbyć najpóźniej w terminie wyznaczonym w kalendarzu PZP. Zawody organizowane po tym terminie nie będą brane pod uwagę w klasyfikacji ogólnopolskiej. </w:t>
      </w:r>
    </w:p>
    <w:p w:rsidR="00C54DD9" w:rsidRDefault="00C54DD9" w:rsidP="00C54DD9">
      <w:pPr>
        <w:numPr>
          <w:ilvl w:val="1"/>
          <w:numId w:val="21"/>
        </w:numPr>
        <w:spacing w:before="120" w:line="360" w:lineRule="auto"/>
        <w:jc w:val="both"/>
        <w:rPr>
          <w:sz w:val="24"/>
        </w:rPr>
      </w:pPr>
      <w:r>
        <w:rPr>
          <w:sz w:val="24"/>
          <w:szCs w:val="24"/>
        </w:rPr>
        <w:t>Organizator jest zobowiązany przekazać komunikat organizacyjny do</w:t>
      </w:r>
      <w:r>
        <w:rPr>
          <w:sz w:val="24"/>
        </w:rPr>
        <w:t xml:space="preserve"> PZP minimum na 14 dni przed zawodami.</w:t>
      </w:r>
    </w:p>
    <w:p w:rsidR="00C54DD9" w:rsidRDefault="00C54DD9" w:rsidP="00C54DD9">
      <w:pPr>
        <w:numPr>
          <w:ilvl w:val="0"/>
          <w:numId w:val="21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Kierownictwo zawodów i komisja sędziowska.</w:t>
      </w:r>
    </w:p>
    <w:p w:rsidR="00C54DD9" w:rsidRDefault="00C54DD9" w:rsidP="00C54DD9">
      <w:pPr>
        <w:spacing w:before="120" w:line="360" w:lineRule="auto"/>
        <w:jc w:val="both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</w:r>
      <w:r>
        <w:rPr>
          <w:sz w:val="24"/>
        </w:rPr>
        <w:tab/>
        <w:t>Według zasad generalnych.</w:t>
      </w:r>
    </w:p>
    <w:p w:rsidR="00C54DD9" w:rsidRDefault="00C54DD9" w:rsidP="00C54DD9">
      <w:pPr>
        <w:numPr>
          <w:ilvl w:val="0"/>
          <w:numId w:val="21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Uczestnictwo.</w:t>
      </w:r>
    </w:p>
    <w:p w:rsidR="00C54DD9" w:rsidRDefault="00C54DD9" w:rsidP="00C54DD9">
      <w:pPr>
        <w:spacing w:before="120"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>
        <w:rPr>
          <w:rFonts w:eastAsia="Calibri"/>
          <w:sz w:val="24"/>
          <w:szCs w:val="24"/>
        </w:rPr>
        <w:t>awodnicy 11-letni startują w 2 konkurencjach indywidualnych i 1 sztafecie w każdym bloku zawodów, zawodnicy 10 letni startują we wszystkich konkurencjach.</w:t>
      </w:r>
    </w:p>
    <w:p w:rsidR="00C54DD9" w:rsidRDefault="00C54DD9" w:rsidP="00C54DD9">
      <w:pPr>
        <w:spacing w:before="120" w:line="360" w:lineRule="auto"/>
        <w:jc w:val="both"/>
        <w:rPr>
          <w:sz w:val="24"/>
        </w:rPr>
      </w:pPr>
      <w:r>
        <w:rPr>
          <w:rFonts w:eastAsia="Calibri"/>
          <w:sz w:val="24"/>
          <w:szCs w:val="24"/>
        </w:rPr>
        <w:t>3.2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sz w:val="24"/>
        </w:rPr>
        <w:t>Zawodnik może wystartować tylko w jednych zawodach.</w:t>
      </w:r>
    </w:p>
    <w:p w:rsidR="00C54DD9" w:rsidRDefault="00C54DD9" w:rsidP="00C54DD9">
      <w:pPr>
        <w:numPr>
          <w:ilvl w:val="0"/>
          <w:numId w:val="21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Punktacja 11-latków.</w:t>
      </w:r>
    </w:p>
    <w:p w:rsidR="00C54DD9" w:rsidRDefault="00C54DD9" w:rsidP="00C54DD9">
      <w:pPr>
        <w:widowControl/>
        <w:numPr>
          <w:ilvl w:val="1"/>
          <w:numId w:val="19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Prowadzona jest ogólnopolska punktacja drużynowa łączna oraz oddzielnie dla dziewcząt i chłopców.</w:t>
      </w:r>
    </w:p>
    <w:p w:rsidR="00C54DD9" w:rsidRDefault="00C54DD9" w:rsidP="00C54DD9">
      <w:pPr>
        <w:widowControl/>
        <w:numPr>
          <w:ilvl w:val="1"/>
          <w:numId w:val="19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Punktacja ogólnopolska będzie opublikowana po zakończeniu zawodów we wszystkich OZP.</w:t>
      </w:r>
    </w:p>
    <w:p w:rsidR="00C54DD9" w:rsidRDefault="00C54DD9" w:rsidP="00C54DD9">
      <w:pPr>
        <w:widowControl/>
        <w:numPr>
          <w:ilvl w:val="1"/>
          <w:numId w:val="19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Punktują tylko zawodnicy, którzy wystartują w 4 konkurencjach indywidualnych.</w:t>
      </w:r>
    </w:p>
    <w:p w:rsidR="00C54DD9" w:rsidRDefault="00C54DD9" w:rsidP="00C54DD9">
      <w:pPr>
        <w:widowControl/>
        <w:numPr>
          <w:ilvl w:val="1"/>
          <w:numId w:val="19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Prowadzony będzie indywidualny ranking ogólnopolski oddzielnie dla każdej konkurencji wyłącznie dla zawodników startujących w 4 konkurencjach indywidualnych oraz ranking  sztafet – jako podstawa utworzenia klasyfikacji drużynowej.</w:t>
      </w:r>
    </w:p>
    <w:p w:rsidR="00C54DD9" w:rsidRDefault="00C54DD9" w:rsidP="00C54DD9">
      <w:pPr>
        <w:widowControl/>
        <w:numPr>
          <w:ilvl w:val="1"/>
          <w:numId w:val="19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 klasyfikacji drużynowej klubu liczone są: 3 najlepsze wyniki w każdej konkurencji indywidualnej dziewcząt i chłopców oraz 2 najlepsze wyniki zespołów sztafetowych (dziewcząt i chłopców)</w:t>
      </w:r>
    </w:p>
    <w:p w:rsidR="00C54DD9" w:rsidRDefault="00C54DD9" w:rsidP="00C54DD9">
      <w:pPr>
        <w:widowControl/>
        <w:numPr>
          <w:ilvl w:val="1"/>
          <w:numId w:val="19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Opublikowany będzie również ogólnopolski indywidualny ranking wielobojowy oddzielnie dla każdej kategorii wiekowej i z podziałem na dziewczęta i chłopców - wyłącznie dla zawodników startujących w 4 konkurencjach indywidualnych – suma punktów FINA uzyskanych we wszystkich 4 startach.</w:t>
      </w:r>
    </w:p>
    <w:p w:rsidR="00C54DD9" w:rsidRDefault="00C54DD9" w:rsidP="00C54DD9">
      <w:pPr>
        <w:widowControl/>
        <w:numPr>
          <w:ilvl w:val="1"/>
          <w:numId w:val="19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Stosowana jest punktacja FINA obowiązująca w danym  roku. </w:t>
      </w:r>
    </w:p>
    <w:p w:rsidR="00C54DD9" w:rsidRDefault="00C54DD9" w:rsidP="00C54DD9">
      <w:pPr>
        <w:widowControl/>
        <w:numPr>
          <w:ilvl w:val="1"/>
          <w:numId w:val="19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Wyróżnionych zostanie</w:t>
      </w:r>
      <w:r>
        <w:rPr>
          <w:rFonts w:eastAsia="Calibri"/>
          <w:sz w:val="24"/>
        </w:rPr>
        <w:t xml:space="preserve"> w klasyfikacji łącznej</w:t>
      </w:r>
      <w:r>
        <w:rPr>
          <w:rFonts w:eastAsia="Calibri"/>
          <w:sz w:val="24"/>
          <w:szCs w:val="24"/>
        </w:rPr>
        <w:t>:</w:t>
      </w:r>
    </w:p>
    <w:p w:rsidR="00C54DD9" w:rsidRDefault="00C54DD9" w:rsidP="00C54DD9">
      <w:pPr>
        <w:widowControl/>
        <w:spacing w:after="200" w:line="360" w:lineRule="auto"/>
        <w:ind w:left="587"/>
        <w:rPr>
          <w:rFonts w:eastAsia="Calibri"/>
          <w:sz w:val="24"/>
        </w:rPr>
      </w:pPr>
      <w:r>
        <w:rPr>
          <w:rFonts w:eastAsia="Calibri"/>
          <w:sz w:val="24"/>
          <w:szCs w:val="24"/>
        </w:rPr>
        <w:t xml:space="preserve">10 najlepszych drużyn i ich </w:t>
      </w:r>
      <w:r>
        <w:rPr>
          <w:rFonts w:eastAsia="Calibri"/>
          <w:sz w:val="24"/>
        </w:rPr>
        <w:t xml:space="preserve">trenerów. </w:t>
      </w:r>
    </w:p>
    <w:p w:rsidR="00C54DD9" w:rsidRDefault="00C54DD9" w:rsidP="00C54DD9">
      <w:pPr>
        <w:widowControl/>
        <w:numPr>
          <w:ilvl w:val="0"/>
          <w:numId w:val="20"/>
        </w:num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najlepszych zawodników (10 dziewcząt i 10 chłopców) – za wielobój.</w:t>
      </w:r>
    </w:p>
    <w:p w:rsidR="00C54DD9" w:rsidRDefault="00C54DD9" w:rsidP="00C54DD9">
      <w:pPr>
        <w:widowControl/>
        <w:spacing w:after="200" w:line="360" w:lineRule="auto"/>
        <w:ind w:left="947"/>
        <w:rPr>
          <w:rFonts w:eastAsia="Calibri"/>
          <w:sz w:val="24"/>
          <w:szCs w:val="24"/>
        </w:rPr>
      </w:pPr>
    </w:p>
    <w:p w:rsidR="00C54DD9" w:rsidRDefault="00C54DD9" w:rsidP="00C54DD9">
      <w:pPr>
        <w:numPr>
          <w:ilvl w:val="0"/>
          <w:numId w:val="22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Punktacja 10-latków.</w:t>
      </w:r>
    </w:p>
    <w:p w:rsidR="00C54DD9" w:rsidRDefault="00C54DD9" w:rsidP="00C54DD9">
      <w:pPr>
        <w:numPr>
          <w:ilvl w:val="0"/>
          <w:numId w:val="22"/>
        </w:numPr>
        <w:spacing w:before="12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Prowadzona jest ogólnopolska punktacja drużynowa łączna oraz oddzielnie dla dziewcząt i chłopców.</w:t>
      </w:r>
    </w:p>
    <w:p w:rsidR="00C54DD9" w:rsidRDefault="00C54DD9" w:rsidP="00C54DD9">
      <w:pPr>
        <w:widowControl/>
        <w:numPr>
          <w:ilvl w:val="1"/>
          <w:numId w:val="23"/>
        </w:numPr>
        <w:spacing w:after="200" w:line="360" w:lineRule="auto"/>
        <w:ind w:left="6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Punktacja ogólnopolska będzie opublikowana po zakończeniu zawodów we wszystkich OZP.</w:t>
      </w:r>
    </w:p>
    <w:p w:rsidR="00C54DD9" w:rsidRDefault="00C54DD9" w:rsidP="00C54DD9">
      <w:pPr>
        <w:widowControl/>
        <w:numPr>
          <w:ilvl w:val="1"/>
          <w:numId w:val="23"/>
        </w:numPr>
        <w:spacing w:after="200" w:line="360" w:lineRule="auto"/>
        <w:ind w:left="6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Punktują tylko zawodnicy, którzy wystartują we wszystkich konkurencjach indywidualnych.</w:t>
      </w:r>
    </w:p>
    <w:p w:rsidR="00C54DD9" w:rsidRDefault="00C54DD9" w:rsidP="00C54DD9">
      <w:pPr>
        <w:widowControl/>
        <w:numPr>
          <w:ilvl w:val="1"/>
          <w:numId w:val="23"/>
        </w:numPr>
        <w:spacing w:after="200" w:line="360" w:lineRule="auto"/>
        <w:ind w:left="6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Prowadzony będzie indywidualny ranking ogólnopolski oddzielnie dla każdej konkurencji, wyłącznie dla zawodników startujących w 4 konkurencjach indywidualnych – jako podstawa utworzenia klasyfikacji drużynowej.</w:t>
      </w:r>
    </w:p>
    <w:p w:rsidR="00C54DD9" w:rsidRDefault="00C54DD9" w:rsidP="00C54DD9">
      <w:pPr>
        <w:widowControl/>
        <w:numPr>
          <w:ilvl w:val="1"/>
          <w:numId w:val="23"/>
        </w:numPr>
        <w:spacing w:after="200" w:line="360" w:lineRule="auto"/>
        <w:ind w:left="6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 klasyfikacji drużynowej Klubu liczone są: 3 najlepsze wyniki w każdej konkurencji indywidualnej dziewcząt i chłopców.</w:t>
      </w:r>
    </w:p>
    <w:p w:rsidR="00C54DD9" w:rsidRDefault="00C54DD9" w:rsidP="00C54DD9">
      <w:pPr>
        <w:widowControl/>
        <w:numPr>
          <w:ilvl w:val="1"/>
          <w:numId w:val="23"/>
        </w:numPr>
        <w:spacing w:after="200" w:line="360" w:lineRule="auto"/>
        <w:ind w:left="6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Opublikowany będzie również ogólnopolski indywidualny ranking wielobojowy z podziałem na dziewczęta i chłopców - wyłącznie dla zawodników startujących w 4 konkurencjach indywidualnych – suma punktów FINA uzyskanych we wszystkich 4 startach.</w:t>
      </w:r>
    </w:p>
    <w:p w:rsidR="00C54DD9" w:rsidRDefault="00C54DD9" w:rsidP="00C54DD9">
      <w:pPr>
        <w:widowControl/>
        <w:numPr>
          <w:ilvl w:val="1"/>
          <w:numId w:val="23"/>
        </w:numPr>
        <w:spacing w:after="200" w:line="360" w:lineRule="auto"/>
        <w:ind w:left="6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Stosowana jest punktacja FINA obowiązująca w danym  roku. </w:t>
      </w:r>
    </w:p>
    <w:p w:rsidR="00C54DD9" w:rsidRDefault="00C54DD9" w:rsidP="00C54DD9">
      <w:pPr>
        <w:widowControl/>
        <w:numPr>
          <w:ilvl w:val="1"/>
          <w:numId w:val="23"/>
        </w:numPr>
        <w:spacing w:after="200" w:line="360" w:lineRule="auto"/>
        <w:ind w:left="6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Wyróżnionych zostanie</w:t>
      </w:r>
      <w:r>
        <w:rPr>
          <w:rFonts w:eastAsia="Calibri"/>
          <w:sz w:val="24"/>
        </w:rPr>
        <w:t xml:space="preserve"> w klasyfikacji łącznej</w:t>
      </w:r>
      <w:r>
        <w:rPr>
          <w:rFonts w:eastAsia="Calibri"/>
          <w:sz w:val="24"/>
          <w:szCs w:val="24"/>
        </w:rPr>
        <w:t>:</w:t>
      </w:r>
    </w:p>
    <w:p w:rsidR="00C54DD9" w:rsidRDefault="00C54DD9" w:rsidP="00C54DD9">
      <w:pPr>
        <w:widowControl/>
        <w:numPr>
          <w:ilvl w:val="0"/>
          <w:numId w:val="24"/>
        </w:numPr>
        <w:spacing w:after="200" w:line="360" w:lineRule="auto"/>
        <w:ind w:left="1552"/>
        <w:rPr>
          <w:rFonts w:eastAsia="Calibri"/>
          <w:sz w:val="24"/>
        </w:rPr>
      </w:pPr>
      <w:r>
        <w:rPr>
          <w:rFonts w:eastAsia="Calibri"/>
          <w:sz w:val="24"/>
          <w:szCs w:val="24"/>
        </w:rPr>
        <w:t xml:space="preserve">10 najlepszych drużyn i ich </w:t>
      </w:r>
      <w:r>
        <w:rPr>
          <w:rFonts w:eastAsia="Calibri"/>
          <w:sz w:val="24"/>
        </w:rPr>
        <w:t xml:space="preserve">trenerów. </w:t>
      </w:r>
    </w:p>
    <w:p w:rsidR="00C54DD9" w:rsidRPr="00F907F1" w:rsidRDefault="00C54DD9" w:rsidP="00C54DD9">
      <w:pPr>
        <w:widowControl/>
        <w:numPr>
          <w:ilvl w:val="0"/>
          <w:numId w:val="24"/>
        </w:numPr>
        <w:spacing w:after="200" w:line="360" w:lineRule="auto"/>
        <w:ind w:left="155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 najlepszych zawodników (10 dziewcząt i 10 chłopców) – za wielobój.</w:t>
      </w:r>
    </w:p>
    <w:p w:rsidR="00C54DD9" w:rsidRDefault="00C54DD9" w:rsidP="00C54DD9">
      <w:pPr>
        <w:numPr>
          <w:ilvl w:val="0"/>
          <w:numId w:val="22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Program zawodów.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2"/>
        <w:gridCol w:w="3443"/>
        <w:gridCol w:w="1074"/>
        <w:gridCol w:w="3627"/>
      </w:tblGrid>
      <w:tr w:rsidR="00C54DD9" w:rsidTr="003D4AB5">
        <w:trPr>
          <w:trHeight w:val="33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   B L O K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Dziewczęta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Chłopcy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st. motylkowym 11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st. motylkowym 11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st. dowolnym 10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st. dowolnym 10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st. grzbietowym 11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st. grzbietowym 11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st. klasycznym 10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st. klasycznym 10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 st. dowolnym 11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 st. dowolnym 11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4 x 50 m st. zmiennym </w:t>
            </w:r>
            <w:r>
              <w:rPr>
                <w:sz w:val="24"/>
                <w:szCs w:val="24"/>
              </w:rPr>
              <w:t>11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4 x 50 m st. zmiennym </w:t>
            </w:r>
            <w:r>
              <w:rPr>
                <w:sz w:val="24"/>
                <w:szCs w:val="24"/>
              </w:rPr>
              <w:t>11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   B L O K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st. klasycznym 11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st.  klasycznym 11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st. grzbietowym 10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st. grzbietowym 10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st. dowolnym 11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st.  dowolnym 11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st. zmiennym 10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 st. zmiennym 10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7.21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 st. zmiennym 11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7.22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 st.  zmiennym 11 lat</w:t>
            </w:r>
          </w:p>
        </w:tc>
      </w:tr>
      <w:tr w:rsidR="00C54DD9" w:rsidTr="003D4AB5">
        <w:trPr>
          <w:trHeight w:val="33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7.23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50 m st. dowolnym 11 lat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DD9" w:rsidRDefault="00C54DD9" w:rsidP="003D4AB5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7.24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DD9" w:rsidRDefault="00C54DD9" w:rsidP="003D4AB5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50 m st. dowolnym 11 lat</w:t>
            </w:r>
          </w:p>
        </w:tc>
      </w:tr>
    </w:tbl>
    <w:p w:rsidR="00C54DD9" w:rsidRDefault="00C54DD9" w:rsidP="00C54DD9">
      <w:pPr>
        <w:spacing w:before="120" w:line="360" w:lineRule="auto"/>
        <w:jc w:val="both"/>
      </w:pPr>
    </w:p>
    <w:p w:rsidR="00C54DD9" w:rsidRDefault="00C54DD9" w:rsidP="00C54DD9">
      <w:pPr>
        <w:numPr>
          <w:ilvl w:val="0"/>
          <w:numId w:val="22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Przepisy techniczne.</w:t>
      </w:r>
    </w:p>
    <w:p w:rsidR="00C54DD9" w:rsidRDefault="00C54DD9" w:rsidP="00C54DD9">
      <w:pPr>
        <w:numPr>
          <w:ilvl w:val="1"/>
          <w:numId w:val="3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Zawody przeprowadzane są na pływalni 25-metrowej.</w:t>
      </w:r>
    </w:p>
    <w:p w:rsidR="00C54DD9" w:rsidRDefault="00C54DD9" w:rsidP="00C54DD9">
      <w:pPr>
        <w:numPr>
          <w:ilvl w:val="1"/>
          <w:numId w:val="3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Zawody przeprowadzane są seriami na czas. </w:t>
      </w:r>
    </w:p>
    <w:p w:rsidR="00C54DD9" w:rsidRDefault="00C54DD9" w:rsidP="00C54DD9">
      <w:pPr>
        <w:spacing w:before="120" w:line="360" w:lineRule="auto"/>
        <w:ind w:left="288"/>
        <w:jc w:val="both"/>
        <w:rPr>
          <w:rFonts w:eastAsia="Calibri"/>
          <w:sz w:val="24"/>
          <w:szCs w:val="24"/>
        </w:rPr>
      </w:pPr>
    </w:p>
    <w:p w:rsidR="00C54DD9" w:rsidRDefault="00C54DD9" w:rsidP="00C54DD9">
      <w:pPr>
        <w:spacing w:before="120" w:line="360" w:lineRule="auto"/>
        <w:jc w:val="both"/>
        <w:rPr>
          <w:sz w:val="24"/>
        </w:rPr>
      </w:pPr>
    </w:p>
    <w:p w:rsidR="00C54DD9" w:rsidRDefault="00C54DD9" w:rsidP="00C54DD9">
      <w:pPr>
        <w:numPr>
          <w:ilvl w:val="0"/>
          <w:numId w:val="22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Zgłoszenia do zawodów.</w:t>
      </w:r>
    </w:p>
    <w:p w:rsidR="00C54DD9" w:rsidRDefault="00C54DD9" w:rsidP="00C54DD9">
      <w:pPr>
        <w:pStyle w:val="Tekstpodstawowywcity32"/>
        <w:spacing w:before="120" w:line="360" w:lineRule="auto"/>
      </w:pPr>
      <w:r>
        <w:t>Według zasad generalnych.</w:t>
      </w:r>
    </w:p>
    <w:p w:rsidR="00C54DD9" w:rsidRDefault="00C54DD9" w:rsidP="00C54DD9">
      <w:pPr>
        <w:numPr>
          <w:ilvl w:val="0"/>
          <w:numId w:val="22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>Wyniki zawodów.</w:t>
      </w:r>
    </w:p>
    <w:p w:rsidR="00C54DD9" w:rsidRDefault="00C54DD9" w:rsidP="00C54DD9">
      <w:pPr>
        <w:spacing w:before="120" w:line="360" w:lineRule="auto"/>
        <w:ind w:left="360"/>
        <w:jc w:val="both"/>
        <w:rPr>
          <w:sz w:val="24"/>
        </w:rPr>
      </w:pPr>
      <w:r>
        <w:rPr>
          <w:sz w:val="24"/>
        </w:rPr>
        <w:t>10.</w:t>
      </w:r>
      <w:r>
        <w:rPr>
          <w:sz w:val="18"/>
        </w:rPr>
        <w:t>.</w:t>
      </w:r>
      <w:r>
        <w:rPr>
          <w:sz w:val="24"/>
        </w:rPr>
        <w:t>1 Komisja Pływania PZP sporządzi sprawozdanie z uwzględnieniem wszystkich      startujących.</w:t>
      </w:r>
    </w:p>
    <w:p w:rsidR="00C54DD9" w:rsidRDefault="00C54DD9" w:rsidP="00C54DD9">
      <w:pPr>
        <w:spacing w:line="360" w:lineRule="auto"/>
        <w:ind w:left="360"/>
        <w:rPr>
          <w:sz w:val="24"/>
        </w:rPr>
      </w:pPr>
      <w:r>
        <w:rPr>
          <w:sz w:val="24"/>
        </w:rPr>
        <w:t>10.</w:t>
      </w:r>
      <w:r>
        <w:rPr>
          <w:sz w:val="14"/>
        </w:rPr>
        <w:t>.</w:t>
      </w:r>
      <w:r>
        <w:rPr>
          <w:sz w:val="24"/>
        </w:rPr>
        <w:t>2 W ciągu 3 dni od zakończenia zawodów winny wpłynąć do Komisji Pływania PZP                     (oraz e-mailem do PZP) sprawozdania potwierdzone przez OZP będący bezpośrednim organizatorem imprezy.</w:t>
      </w:r>
    </w:p>
    <w:p w:rsidR="00C54DD9" w:rsidRDefault="00C54DD9" w:rsidP="00C54DD9">
      <w:pPr>
        <w:numPr>
          <w:ilvl w:val="0"/>
          <w:numId w:val="22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Zasady finansowania.</w:t>
      </w:r>
    </w:p>
    <w:p w:rsidR="00C54DD9" w:rsidRDefault="00C54DD9" w:rsidP="00C54DD9">
      <w:pPr>
        <w:pStyle w:val="Tekstpodstawowywcity32"/>
        <w:spacing w:before="120" w:line="360" w:lineRule="auto"/>
        <w:ind w:left="0"/>
      </w:pPr>
      <w:r>
        <w:t xml:space="preserve">     Według zasad generalnych.</w:t>
      </w:r>
    </w:p>
    <w:p w:rsidR="00C54DD9" w:rsidRDefault="00C54DD9" w:rsidP="00C54DD9">
      <w:pPr>
        <w:numPr>
          <w:ilvl w:val="0"/>
          <w:numId w:val="22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Postanowienia końcowe.</w:t>
      </w:r>
    </w:p>
    <w:p w:rsidR="00C54DD9" w:rsidRDefault="00C54DD9" w:rsidP="00C54DD9">
      <w:pPr>
        <w:pStyle w:val="Tekstpodstawowywcity32"/>
        <w:spacing w:before="120" w:line="360" w:lineRule="auto"/>
        <w:ind w:left="0"/>
      </w:pPr>
      <w:r>
        <w:t xml:space="preserve">    Według zasad generalnych.</w:t>
      </w:r>
    </w:p>
    <w:p w:rsidR="00C54DD9" w:rsidRDefault="00C54DD9" w:rsidP="00C54DD9">
      <w:pPr>
        <w:rPr>
          <w:b/>
        </w:rPr>
      </w:pPr>
    </w:p>
    <w:p w:rsidR="007266F4" w:rsidRPr="00C54DD9" w:rsidRDefault="007266F4" w:rsidP="00C54DD9">
      <w:bookmarkStart w:id="0" w:name="_GoBack"/>
      <w:bookmarkEnd w:id="0"/>
    </w:p>
    <w:sectPr w:rsidR="007266F4" w:rsidRPr="00C54DD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41" w:rsidRDefault="00C54DD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8">
    <w:nsid w:val="0000000A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0B"/>
    <w:multiLevelType w:val="multilevel"/>
    <w:tmpl w:val="97DA0990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imes New Roman" w:hAnsi="Times New Roman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hAnsi="Times New Roman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imes New Roman" w:hAnsi="Times New Roman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hAnsi="Times New Roman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imes New Roman" w:hAnsi="Times New Roman" w:cs="StarSymbol"/>
        <w:sz w:val="18"/>
        <w:szCs w:val="18"/>
      </w:rPr>
    </w:lvl>
  </w:abstractNum>
  <w:abstractNum w:abstractNumId="12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imes New Roman" w:hAnsi="Times New Roman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hAnsi="Times New Roman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imes New Roman" w:hAnsi="Times New Roman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hAnsi="Times New Roman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imes New Roman" w:hAnsi="Times New Roman" w:cs="StarSymbol"/>
        <w:sz w:val="18"/>
        <w:szCs w:val="18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1"/>
    <w:multiLevelType w:val="multilevel"/>
    <w:tmpl w:val="00000011"/>
    <w:name w:val="WW8Num17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2"/>
    <w:multiLevelType w:val="multilevel"/>
    <w:tmpl w:val="00000012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/>
        <w:u w:val="none"/>
      </w:rPr>
    </w:lvl>
  </w:abstractNum>
  <w:abstractNum w:abstractNumId="17">
    <w:nsid w:val="194061B4"/>
    <w:multiLevelType w:val="multilevel"/>
    <w:tmpl w:val="0409001F"/>
    <w:name w:val="WW8Num6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1E2BBA"/>
    <w:multiLevelType w:val="hybridMultilevel"/>
    <w:tmpl w:val="B6D6D876"/>
    <w:name w:val="WW8Num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85CD2"/>
    <w:multiLevelType w:val="multilevel"/>
    <w:tmpl w:val="0409001F"/>
    <w:name w:val="WW8Num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412EF3"/>
    <w:multiLevelType w:val="multilevel"/>
    <w:tmpl w:val="0409001F"/>
    <w:name w:val="WW8Num6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657A8"/>
    <w:multiLevelType w:val="multilevel"/>
    <w:tmpl w:val="0409001F"/>
    <w:name w:val="WW8Num6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F95ED0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2163E9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8"/>
  </w:num>
  <w:num w:numId="10">
    <w:abstractNumId w:val="23"/>
  </w:num>
  <w:num w:numId="11">
    <w:abstractNumId w:val="19"/>
  </w:num>
  <w:num w:numId="12">
    <w:abstractNumId w:val="21"/>
  </w:num>
  <w:num w:numId="13">
    <w:abstractNumId w:val="20"/>
  </w:num>
  <w:num w:numId="14">
    <w:abstractNumId w:val="22"/>
  </w:num>
  <w:num w:numId="15">
    <w:abstractNumId w:val="17"/>
  </w:num>
  <w:num w:numId="16">
    <w:abstractNumId w:val="0"/>
  </w:num>
  <w:num w:numId="17">
    <w:abstractNumId w:val="11"/>
  </w:num>
  <w:num w:numId="18">
    <w:abstractNumId w:val="12"/>
  </w:num>
  <w:num w:numId="19">
    <w:abstractNumId w:val="2"/>
  </w:num>
  <w:num w:numId="20">
    <w:abstractNumId w:val="10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4"/>
    <w:rsid w:val="00390354"/>
    <w:rsid w:val="0053326F"/>
    <w:rsid w:val="00565993"/>
    <w:rsid w:val="007266F4"/>
    <w:rsid w:val="00735388"/>
    <w:rsid w:val="00860C5D"/>
    <w:rsid w:val="00C54DD9"/>
    <w:rsid w:val="00C87CF6"/>
    <w:rsid w:val="00D016DD"/>
    <w:rsid w:val="00DB3E6D"/>
    <w:rsid w:val="00E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5CA3-C435-41B9-96F7-3783E4E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860C5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60C5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60C5D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035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0354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390354"/>
    <w:pPr>
      <w:ind w:left="681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390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354"/>
    <w:rPr>
      <w:rFonts w:eastAsiaTheme="minorEastAsia"/>
      <w:color w:val="5A5A5A" w:themeColor="text1" w:themeTint="A5"/>
      <w:spacing w:val="15"/>
      <w:lang w:val="pl-PL" w:eastAsia="ar-SA"/>
    </w:rPr>
  </w:style>
  <w:style w:type="paragraph" w:styleId="Stopka">
    <w:name w:val="footer"/>
    <w:basedOn w:val="Normalny"/>
    <w:link w:val="StopkaZnak"/>
    <w:rsid w:val="00C87CF6"/>
  </w:style>
  <w:style w:type="character" w:customStyle="1" w:styleId="StopkaZnak">
    <w:name w:val="Stopka Znak"/>
    <w:basedOn w:val="Domylnaczcionkaakapitu"/>
    <w:link w:val="Stopka"/>
    <w:rsid w:val="00C87CF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73538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735388"/>
    <w:pPr>
      <w:ind w:left="455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Akapitzlist">
    <w:name w:val="List Paragraph"/>
    <w:basedOn w:val="Normalny"/>
    <w:qFormat/>
    <w:rsid w:val="007353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60C5D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wcity32">
    <w:name w:val="Tekst podstawowy wcięty 32"/>
    <w:basedOn w:val="Normalny"/>
    <w:rsid w:val="00C54DD9"/>
    <w:pPr>
      <w:ind w:left="681"/>
      <w:jc w:val="both"/>
    </w:pPr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2015-01-12T23:37:00Z</cp:lastPrinted>
  <dcterms:created xsi:type="dcterms:W3CDTF">2015-01-12T23:38:00Z</dcterms:created>
  <dcterms:modified xsi:type="dcterms:W3CDTF">2015-01-12T23:38:00Z</dcterms:modified>
</cp:coreProperties>
</file>